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D357A6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D357A6" w:rsidRPr="00A66428" w:rsidRDefault="00CB3382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t>S</w:t>
            </w:r>
            <w:r w:rsidR="00D357A6" w:rsidRPr="00A66428">
              <w:rPr>
                <w:noProof/>
                <w:lang w:val="en-ZA"/>
              </w:rPr>
              <w:t xml:space="preserve">tatement </w:t>
            </w:r>
          </w:p>
          <w:p w:rsidR="00D357A6" w:rsidRPr="00A66428" w:rsidRDefault="00D357A6" w:rsidP="00132F86">
            <w:pPr>
              <w:pStyle w:val="slogan"/>
              <w:rPr>
                <w:noProof/>
                <w:lang w:val="en-ZA"/>
              </w:rPr>
            </w:pPr>
          </w:p>
        </w:tc>
        <w:bookmarkStart w:id="0" w:name="_GoBack"/>
        <w:bookmarkEnd w:id="0"/>
      </w:tr>
      <w:tr w:rsidR="00C14F46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CA6BD1" w:rsidRPr="00A66428" w:rsidRDefault="00221924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sz w:val="22"/>
                <w:lang w:val="en-ZA"/>
              </w:rPr>
              <w:t xml:space="preserve"> 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Jewellers</w:t>
            </w:r>
          </w:p>
          <w:p w:rsidR="00C14F46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231C7D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187F4E" w:rsidRPr="00A66428" w:rsidRDefault="00A66428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Tel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01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2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 xml:space="preserve"> 1231234</w:t>
            </w:r>
          </w:p>
          <w:p w:rsidR="00C14F46" w:rsidRPr="00A66428" w:rsidRDefault="00C14F46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Fax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0861231234</w:t>
            </w:r>
          </w:p>
          <w:p w:rsidR="00C14F46" w:rsidRPr="00A66428" w:rsidRDefault="00E74301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</w:t>
            </w:r>
            <w:r w:rsidR="00221924" w:rsidRPr="00A66428">
              <w:rPr>
                <w:b/>
                <w:noProof/>
                <w:color w:val="auto"/>
                <w:sz w:val="22"/>
                <w:lang w:val="en-ZA"/>
              </w:rPr>
              <w:t>ellers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4639A" w:rsidRDefault="0094639A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C14F46" w:rsidRDefault="00C14F46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94639A" w:rsidRDefault="0094639A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94639A" w:rsidRDefault="0094639A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94639A" w:rsidRPr="00A66428" w:rsidRDefault="0094639A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94639A" w:rsidRDefault="0094639A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C14F46" w:rsidRPr="00A66428" w:rsidRDefault="00111CB9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begin"/>
            </w:r>
            <w:r w:rsidR="00864537">
              <w:rPr>
                <w:noProof/>
                <w:sz w:val="22"/>
                <w:highlight w:val="cyan"/>
                <w:lang w:val="en-ZA"/>
              </w:rPr>
              <w:instrText xml:space="preserve"> MERGEFIELD "Initials" </w:instrTex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separate"/>
            </w:r>
            <w:r w:rsidR="00864537" w:rsidRPr="0025451D">
              <w:rPr>
                <w:noProof/>
                <w:sz w:val="22"/>
                <w:highlight w:val="cyan"/>
                <w:lang w:val="en-ZA"/>
              </w:rPr>
              <w:t>P</w: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end"/>
            </w:r>
            <w:r w:rsidR="000545B3"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="00864537"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begin"/>
            </w:r>
            <w:r w:rsidR="00864537">
              <w:rPr>
                <w:noProof/>
                <w:sz w:val="22"/>
                <w:highlight w:val="cyan"/>
                <w:lang w:val="en-ZA"/>
              </w:rPr>
              <w:instrText xml:space="preserve"> MERGEFIELD "Surname" </w:instrTex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separate"/>
            </w:r>
            <w:r w:rsidR="00864537" w:rsidRPr="0025451D">
              <w:rPr>
                <w:noProof/>
                <w:sz w:val="22"/>
                <w:highlight w:val="cyan"/>
                <w:lang w:val="en-ZA"/>
              </w:rPr>
              <w:t>Hood</w:t>
            </w:r>
            <w:r w:rsidR="00864537">
              <w:rPr>
                <w:noProof/>
                <w:sz w:val="22"/>
                <w:highlight w:val="cyan"/>
                <w:lang w:val="en-ZA"/>
              </w:rPr>
              <w:fldChar w:fldCharType="end"/>
            </w:r>
            <w:r w:rsidR="00864537"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5D77AD" w:rsidRPr="00A66428" w:rsidRDefault="005D77AD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5D77AD" w:rsidRDefault="005D77AD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94639A" w:rsidRPr="00A66428" w:rsidRDefault="00864537" w:rsidP="005D77AD">
            <w:pPr>
              <w:pStyle w:val="leftalignedtex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highlight w:val="cyan"/>
                <w:lang w:val="en-ZA"/>
              </w:rPr>
              <w:fldChar w:fldCharType="begin"/>
            </w:r>
            <w:r>
              <w:rPr>
                <w:noProof/>
                <w:sz w:val="22"/>
                <w:highlight w:val="cyan"/>
                <w:lang w:val="en-ZA"/>
              </w:rPr>
              <w:instrText xml:space="preserve"> MERGEFIELD "City" </w:instrText>
            </w:r>
            <w:r>
              <w:rPr>
                <w:noProof/>
                <w:sz w:val="22"/>
                <w:highlight w:val="cyan"/>
                <w:lang w:val="en-ZA"/>
              </w:rPr>
              <w:fldChar w:fldCharType="separate"/>
            </w: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fldChar w:fldCharType="end"/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94639A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94639A" w:rsidRPr="00A66428" w:rsidRDefault="0094639A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="00231C7D" w:rsidRPr="00A66428">
              <w:rPr>
                <w:noProof/>
                <w:lang w:val="en-ZA"/>
              </w:rPr>
              <w:br/>
            </w:r>
            <w:r w:rsidRPr="00A66428">
              <w:rPr>
                <w:noProof/>
                <w:lang w:val="en-ZA"/>
              </w:rPr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C14F46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C14F46" w:rsidRPr="00A66428" w:rsidRDefault="00C14F46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C14F46" w:rsidRPr="00A66428" w:rsidRDefault="00C14F46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C14F46" w:rsidRPr="00A66428" w:rsidRDefault="00D3037F" w:rsidP="00D52530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1"/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C14F46" w:rsidRPr="00A66428" w:rsidRDefault="00C14F46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 xml:space="preserve">Amount </w:t>
            </w:r>
            <w:r w:rsidR="00D673DF" w:rsidRPr="00A66428">
              <w:rPr>
                <w:b/>
                <w:noProof/>
                <w:color w:val="auto"/>
                <w:sz w:val="24"/>
                <w:lang w:val="en-ZA"/>
              </w:rPr>
              <w:t>d</w:t>
            </w:r>
            <w:r w:rsidRPr="00A66428">
              <w:rPr>
                <w:b/>
                <w:noProof/>
                <w:color w:val="auto"/>
                <w:sz w:val="24"/>
                <w:lang w:val="en-ZA"/>
              </w:rPr>
              <w:t>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765019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="00864537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2"/>
          </w:p>
        </w:tc>
      </w:tr>
      <w:tr w:rsidR="00C14F46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C14F46" w:rsidRPr="00A66428" w:rsidRDefault="00765019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</w:t>
            </w:r>
            <w:r w:rsidR="000545B3" w:rsidRPr="00A66428">
              <w:rPr>
                <w:b/>
                <w:noProof/>
                <w:color w:val="auto"/>
                <w:sz w:val="24"/>
                <w:lang w:val="en-ZA"/>
              </w:rPr>
              <w:t xml:space="preserve">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34721B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bookmarkStart w:id="3" w:name="Dropdown1"/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 w:rsidR="00864537">
              <w:rPr>
                <w:noProof/>
                <w:sz w:val="24"/>
                <w:lang w:val="en-ZA"/>
              </w:rPr>
            </w:r>
            <w:r w:rsidR="00864537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3"/>
          </w:p>
        </w:tc>
      </w:tr>
      <w:tr w:rsidR="00C14F46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 xml:space="preserve">Make all checks payable to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lang w:val="en-ZA"/>
              </w:rPr>
              <w:t xml:space="preserve">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Jewellers</w:t>
            </w:r>
          </w:p>
          <w:p w:rsidR="00C14F46" w:rsidRPr="00A66428" w:rsidRDefault="00C14F46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7F5BB3" w:rsidRPr="00A66428" w:rsidRDefault="007F5BB3" w:rsidP="00231C7D">
      <w:pPr>
        <w:rPr>
          <w:noProof/>
          <w:lang w:val="en-ZA"/>
        </w:rPr>
      </w:pPr>
    </w:p>
    <w:sectPr w:rsidR="007F5BB3" w:rsidRPr="00A66428" w:rsidSect="00202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643" w:rsidRDefault="00A52643" w:rsidP="00020886">
      <w:r>
        <w:separator/>
      </w:r>
    </w:p>
  </w:endnote>
  <w:endnote w:type="continuationSeparator" w:id="0">
    <w:p w:rsidR="00A52643" w:rsidRDefault="00A52643" w:rsidP="0002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643" w:rsidRDefault="00A52643" w:rsidP="00020886">
      <w:r>
        <w:separator/>
      </w:r>
    </w:p>
  </w:footnote>
  <w:footnote w:type="continuationSeparator" w:id="0">
    <w:p w:rsidR="00A52643" w:rsidRDefault="00A52643" w:rsidP="0002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98931775"/>
  </wne:recipientData>
  <wne:recipientData>
    <wne:active wne:val="1"/>
    <wne:hash wne:val="-786477263"/>
  </wne:recipientData>
  <wne:recipientData>
    <wne:active wne:val="1"/>
    <wne:hash wne:val="-1585373628"/>
  </wne:recipientData>
  <wne:recipientData>
    <wne:active wne:val="1"/>
    <wne:hash wne:val="-1705481273"/>
  </wne:recipientData>
  <wne:recipientData>
    <wne:active wne:val="1"/>
    <wne:hash wne:val="453680778"/>
  </wne:recipientData>
  <wne:recipientData>
    <wne:active wne:val="1"/>
    <wne:hash wne:val="-1515575246"/>
  </wne:recipientData>
  <wne:recipientData>
    <wne:active wne:val="1"/>
    <wne:hash wne:val="1805909723"/>
  </wne:recipientData>
  <wne:recipientData>
    <wne:active wne:val="1"/>
    <wne:hash wne:val="180550839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rozaf\Desktop\Grade 12\Chapter 2\Acc_Rek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lients`  WHERE `City` = 'DURBAN'"/>
    <w:dataSource r:id="rId1"/>
    <w:viewMergedData/>
    <w:odso>
      <w:udl w:val="Provider=Microsoft.ACE.OLEDB.12.0;User ID=Admin;Data Source=C:\Users\rozaf\Desktop\Grade 12\Chapter 2\Acc_Rek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lients"/>
      <w:src r:id="rId2"/>
      <w:colDelim w:val="9"/>
      <w:type w:val="database"/>
      <w:fHdr/>
      <w:fieldMapData>
        <w:lid w:val="en-ZA"/>
      </w:fieldMapData>
      <w:fieldMapData>
        <w:type w:val="dbColumn"/>
        <w:name w:val="Title"/>
        <w:mappedName w:val="Courtesy Titl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3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Address"/>
        <w:mappedName w:val="Address 1"/>
        <w:column w:val="4"/>
        <w:lid w:val="en-ZA"/>
      </w:fieldMapData>
      <w:fieldMapData>
        <w:lid w:val="en-ZA"/>
      </w:fieldMapData>
      <w:fieldMapData>
        <w:type w:val="dbColumn"/>
        <w:name w:val="City"/>
        <w:mappedName w:val="City"/>
        <w:column w:val="5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hdrShapeDefaults>
    <o:shapedefaults v:ext="edit" spidmax="20481" fillcolor="white">
      <v:fill color="white"/>
      <o:colormru v:ext="edit" colors="#8baecb,#e1eef9,#627e9c,#aeb9ca,#bdc5d3,#d1d7e1,#c0d4e2,#6996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41"/>
    <w:rsid w:val="0000433B"/>
    <w:rsid w:val="00010191"/>
    <w:rsid w:val="00020886"/>
    <w:rsid w:val="00024856"/>
    <w:rsid w:val="000545B3"/>
    <w:rsid w:val="00061BE1"/>
    <w:rsid w:val="000653AC"/>
    <w:rsid w:val="000946E6"/>
    <w:rsid w:val="000A30A9"/>
    <w:rsid w:val="000D6448"/>
    <w:rsid w:val="000E042A"/>
    <w:rsid w:val="000F6B47"/>
    <w:rsid w:val="000F7D4F"/>
    <w:rsid w:val="0010556E"/>
    <w:rsid w:val="001119DF"/>
    <w:rsid w:val="00111CB9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1924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4721B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5759B"/>
    <w:rsid w:val="004C4F1D"/>
    <w:rsid w:val="004F202D"/>
    <w:rsid w:val="00506FBC"/>
    <w:rsid w:val="005209B5"/>
    <w:rsid w:val="00521569"/>
    <w:rsid w:val="0057647C"/>
    <w:rsid w:val="00577677"/>
    <w:rsid w:val="005865E7"/>
    <w:rsid w:val="005D77AD"/>
    <w:rsid w:val="005F3BA8"/>
    <w:rsid w:val="00600046"/>
    <w:rsid w:val="00606EB0"/>
    <w:rsid w:val="0061551E"/>
    <w:rsid w:val="00646D51"/>
    <w:rsid w:val="006869C1"/>
    <w:rsid w:val="006A7C63"/>
    <w:rsid w:val="006F3C33"/>
    <w:rsid w:val="00704C33"/>
    <w:rsid w:val="00705D71"/>
    <w:rsid w:val="00750613"/>
    <w:rsid w:val="0075620E"/>
    <w:rsid w:val="00764F57"/>
    <w:rsid w:val="00765019"/>
    <w:rsid w:val="00776BCB"/>
    <w:rsid w:val="00783CD8"/>
    <w:rsid w:val="007B38EB"/>
    <w:rsid w:val="007F242B"/>
    <w:rsid w:val="007F5BB3"/>
    <w:rsid w:val="008171B1"/>
    <w:rsid w:val="00820427"/>
    <w:rsid w:val="00821C03"/>
    <w:rsid w:val="00853166"/>
    <w:rsid w:val="008634AF"/>
    <w:rsid w:val="00864537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4639A"/>
    <w:rsid w:val="00953D43"/>
    <w:rsid w:val="00954EF9"/>
    <w:rsid w:val="00955153"/>
    <w:rsid w:val="00967E41"/>
    <w:rsid w:val="0098696C"/>
    <w:rsid w:val="009B3608"/>
    <w:rsid w:val="009B6CF5"/>
    <w:rsid w:val="009C1CA5"/>
    <w:rsid w:val="009C28E3"/>
    <w:rsid w:val="009D7158"/>
    <w:rsid w:val="009E216E"/>
    <w:rsid w:val="00A16461"/>
    <w:rsid w:val="00A27EC3"/>
    <w:rsid w:val="00A42A8C"/>
    <w:rsid w:val="00A472D4"/>
    <w:rsid w:val="00A50CC1"/>
    <w:rsid w:val="00A5177E"/>
    <w:rsid w:val="00A52643"/>
    <w:rsid w:val="00A54A6E"/>
    <w:rsid w:val="00A63377"/>
    <w:rsid w:val="00A66428"/>
    <w:rsid w:val="00A87BAC"/>
    <w:rsid w:val="00A908B1"/>
    <w:rsid w:val="00AD1385"/>
    <w:rsid w:val="00AD6E6B"/>
    <w:rsid w:val="00AD744A"/>
    <w:rsid w:val="00B3688F"/>
    <w:rsid w:val="00B86A63"/>
    <w:rsid w:val="00BE0AE9"/>
    <w:rsid w:val="00BE209B"/>
    <w:rsid w:val="00BF5438"/>
    <w:rsid w:val="00C14F46"/>
    <w:rsid w:val="00C225B1"/>
    <w:rsid w:val="00C41844"/>
    <w:rsid w:val="00C45246"/>
    <w:rsid w:val="00C50F0E"/>
    <w:rsid w:val="00C54AE4"/>
    <w:rsid w:val="00CA1C8D"/>
    <w:rsid w:val="00CA6BD1"/>
    <w:rsid w:val="00CB3382"/>
    <w:rsid w:val="00CC1DC3"/>
    <w:rsid w:val="00CD3C2A"/>
    <w:rsid w:val="00D3037F"/>
    <w:rsid w:val="00D357A6"/>
    <w:rsid w:val="00D523A0"/>
    <w:rsid w:val="00D52530"/>
    <w:rsid w:val="00D673DF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4301"/>
    <w:rsid w:val="00E903A2"/>
    <w:rsid w:val="00E97E88"/>
    <w:rsid w:val="00EB4F05"/>
    <w:rsid w:val="00ED5BBA"/>
    <w:rsid w:val="00F006F7"/>
    <w:rsid w:val="00F01E9A"/>
    <w:rsid w:val="00F245C7"/>
    <w:rsid w:val="00F43713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,"/>
  <w:listSeparator w:val=","/>
  <w14:docId w14:val="5B914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357A6"/>
    <w:pPr>
      <w:keepNext/>
      <w:spacing w:after="200"/>
      <w:outlineLvl w:val="0"/>
    </w:pPr>
    <w:rPr>
      <w:rFonts w:asciiTheme="majorHAnsi" w:hAnsiTheme="majorHAnsi" w:cs="Arial"/>
      <w:b/>
      <w:bCs/>
      <w:caps/>
      <w:color w:val="548DD4" w:themeColor="text2" w:themeTint="99"/>
      <w:kern w:val="44"/>
      <w:sz w:val="96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styleId="Header">
    <w:name w:val="header"/>
    <w:basedOn w:val="Normal"/>
    <w:link w:val="HeaderChar"/>
    <w:rsid w:val="000208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0886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rsid w:val="00020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20886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zaf\Desktop\Grade%2012\Chapter%202\Acc_Rek.accdb" TargetMode="External"/><Relationship Id="rId1" Type="http://schemas.openxmlformats.org/officeDocument/2006/relationships/mailMergeSource" Target="file:///C:\Users\rozaf\Desktop\Grade%2012\Chapter%202\Acc_Rek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2019-07-05T09:44:00Z</dcterms:created>
  <dcterms:modified xsi:type="dcterms:W3CDTF">2019-07-05T09:49:00Z</dcterms:modified>
  <cp:version/>
</cp:coreProperties>
</file>